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5F85" w14:textId="61FD9266" w:rsidR="00431419" w:rsidRDefault="00BC09C7">
      <w:r w:rsidRPr="00CE2ED2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57E6307D" wp14:editId="4A1CF381">
            <wp:extent cx="5731510" cy="2265618"/>
            <wp:effectExtent l="19050" t="19050" r="21590" b="20955"/>
            <wp:docPr id="51577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72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56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86E5ED" w14:textId="77777777" w:rsidR="00BC09C7" w:rsidRDefault="00BC09C7" w:rsidP="00BC09C7">
      <w:pPr>
        <w:pStyle w:val="BodyText"/>
        <w:spacing w:before="56"/>
        <w:rPr>
          <w:rFonts w:ascii="Arial" w:hAnsi="Arial" w:cs="Arial"/>
          <w:b/>
          <w:bCs/>
          <w:sz w:val="18"/>
          <w:szCs w:val="18"/>
        </w:rPr>
      </w:pPr>
      <w:r w:rsidRPr="003C2F46">
        <w:rPr>
          <w:rFonts w:ascii="Arial" w:hAnsi="Arial" w:cs="Arial"/>
          <w:b/>
          <w:bCs/>
          <w:sz w:val="18"/>
          <w:szCs w:val="18"/>
        </w:rPr>
        <w:t>Figure 1: Visibility of Work Order Materials Requests</w:t>
      </w:r>
    </w:p>
    <w:p w14:paraId="176A079D" w14:textId="77777777" w:rsidR="00BC09C7" w:rsidRDefault="00BC09C7"/>
    <w:p w14:paraId="6790DB1B" w14:textId="77777777" w:rsidR="00BC09C7" w:rsidRPr="00BA7CA3" w:rsidRDefault="00BC09C7" w:rsidP="00BC09C7">
      <w:pPr>
        <w:spacing w:before="80" w:after="80"/>
        <w:rPr>
          <w:rFonts w:ascii="Arial" w:hAnsi="Arial" w:cs="Arial"/>
          <w:b/>
          <w:sz w:val="20"/>
          <w:szCs w:val="20"/>
        </w:rPr>
      </w:pPr>
      <w:bookmarkStart w:id="0" w:name="_Toc212192886"/>
      <w:r w:rsidRPr="00BA7CA3">
        <w:rPr>
          <w:rFonts w:ascii="Arial" w:hAnsi="Arial" w:cs="Arial"/>
          <w:b/>
          <w:sz w:val="20"/>
          <w:szCs w:val="20"/>
        </w:rPr>
        <w:t>Auto Reservations</w:t>
      </w:r>
      <w:bookmarkEnd w:id="0"/>
    </w:p>
    <w:p w14:paraId="3B32940B" w14:textId="77777777" w:rsidR="00BC09C7" w:rsidRDefault="00BC09C7" w:rsidP="00BC09C7">
      <w:pPr>
        <w:spacing w:line="276" w:lineRule="auto"/>
        <w:ind w:right="-329"/>
        <w:rPr>
          <w:rFonts w:ascii="Arial" w:hAnsi="Arial" w:cs="Arial"/>
          <w:sz w:val="20"/>
          <w:szCs w:val="20"/>
        </w:rPr>
      </w:pPr>
      <w:r w:rsidRPr="00016EA6">
        <w:rPr>
          <w:rFonts w:ascii="Arial" w:hAnsi="Arial" w:cs="Arial"/>
          <w:sz w:val="20"/>
          <w:szCs w:val="20"/>
        </w:rPr>
        <w:t xml:space="preserve">Transpower </w:t>
      </w:r>
      <w:r>
        <w:rPr>
          <w:rFonts w:ascii="Arial" w:hAnsi="Arial" w:cs="Arial"/>
          <w:sz w:val="20"/>
          <w:szCs w:val="20"/>
        </w:rPr>
        <w:t xml:space="preserve">has turned on auto-reservation functionality in Maximo. This means that all material requests raised against a work order are automatically assigned one of the following statuses, based on the </w:t>
      </w:r>
      <w:proofErr w:type="gramStart"/>
      <w:r>
        <w:rPr>
          <w:rFonts w:ascii="Arial" w:hAnsi="Arial" w:cs="Arial"/>
          <w:sz w:val="20"/>
          <w:szCs w:val="20"/>
        </w:rPr>
        <w:t>Required on</w:t>
      </w:r>
      <w:proofErr w:type="gramEnd"/>
      <w:r>
        <w:rPr>
          <w:rFonts w:ascii="Arial" w:hAnsi="Arial" w:cs="Arial"/>
          <w:sz w:val="20"/>
          <w:szCs w:val="20"/>
        </w:rPr>
        <w:t xml:space="preserve"> Site (ROS) date, the availability of the item, and the inventory lead time for the material:</w:t>
      </w:r>
    </w:p>
    <w:p w14:paraId="1E663FCB" w14:textId="77777777" w:rsidR="00BC09C7" w:rsidRDefault="00BC09C7" w:rsidP="00BC09C7">
      <w:pPr>
        <w:spacing w:line="276" w:lineRule="auto"/>
        <w:ind w:left="1441" w:right="-329" w:hanging="1441"/>
        <w:rPr>
          <w:rFonts w:ascii="Arial" w:hAnsi="Arial" w:cs="Arial"/>
          <w:sz w:val="20"/>
          <w:szCs w:val="20"/>
        </w:rPr>
      </w:pPr>
      <w:r w:rsidRPr="007C476E">
        <w:rPr>
          <w:rFonts w:ascii="Arial" w:hAnsi="Arial" w:cs="Arial"/>
          <w:b/>
          <w:bCs/>
          <w:sz w:val="20"/>
          <w:szCs w:val="20"/>
        </w:rPr>
        <w:t>APSOFT: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Maximo has automatically assigned a SOFT reservation to the item, meaning that t</w:t>
      </w:r>
      <w:r w:rsidRPr="007C476E">
        <w:rPr>
          <w:rFonts w:ascii="Arial" w:hAnsi="Arial" w:cs="Arial" w:hint="cs"/>
          <w:sz w:val="20"/>
          <w:szCs w:val="20"/>
        </w:rPr>
        <w:t xml:space="preserve">he part is </w:t>
      </w:r>
      <w:r>
        <w:rPr>
          <w:rFonts w:ascii="Arial" w:hAnsi="Arial" w:cs="Arial"/>
          <w:sz w:val="20"/>
          <w:szCs w:val="20"/>
        </w:rPr>
        <w:t xml:space="preserve">not </w:t>
      </w:r>
      <w:r w:rsidRPr="007C476E">
        <w:rPr>
          <w:rFonts w:ascii="Arial" w:hAnsi="Arial" w:cs="Arial" w:hint="cs"/>
          <w:sz w:val="20"/>
          <w:szCs w:val="20"/>
        </w:rPr>
        <w:t>reserved, but there is plenty of time to order and receive the material to execute the work plan</w:t>
      </w:r>
      <w:r>
        <w:rPr>
          <w:rFonts w:ascii="Arial" w:hAnsi="Arial" w:cs="Arial"/>
          <w:sz w:val="20"/>
          <w:szCs w:val="20"/>
        </w:rPr>
        <w:t xml:space="preserve"> (ROS date &gt; current date + lead time + internal buffer)</w:t>
      </w:r>
      <w:r w:rsidRPr="007C476E">
        <w:rPr>
          <w:rFonts w:ascii="Arial" w:hAnsi="Arial" w:cs="Arial" w:hint="cs"/>
          <w:sz w:val="20"/>
          <w:szCs w:val="20"/>
        </w:rPr>
        <w:t xml:space="preserve">. If that part is </w:t>
      </w:r>
      <w:r>
        <w:rPr>
          <w:rFonts w:ascii="Arial" w:hAnsi="Arial" w:cs="Arial"/>
          <w:sz w:val="20"/>
          <w:szCs w:val="20"/>
        </w:rPr>
        <w:t xml:space="preserve">requested by another work order, with a ROS date &lt; current date + lead time + internal </w:t>
      </w:r>
      <w:proofErr w:type="gramStart"/>
      <w:r>
        <w:rPr>
          <w:rFonts w:ascii="Arial" w:hAnsi="Arial" w:cs="Arial"/>
          <w:sz w:val="20"/>
          <w:szCs w:val="20"/>
        </w:rPr>
        <w:t>buffer  then</w:t>
      </w:r>
      <w:proofErr w:type="gramEnd"/>
      <w:r w:rsidRPr="007C476E">
        <w:rPr>
          <w:rFonts w:ascii="Arial" w:hAnsi="Arial" w:cs="Arial" w:hint="cs"/>
          <w:sz w:val="20"/>
          <w:szCs w:val="20"/>
        </w:rPr>
        <w:t xml:space="preserve"> Maximo will </w:t>
      </w:r>
      <w:r>
        <w:rPr>
          <w:rFonts w:ascii="Arial" w:hAnsi="Arial" w:cs="Arial"/>
          <w:sz w:val="20"/>
          <w:szCs w:val="20"/>
        </w:rPr>
        <w:t>automatically allocate it to the earlier Work Order.</w:t>
      </w:r>
      <w:r w:rsidRPr="007C476E">
        <w:rPr>
          <w:rFonts w:ascii="Arial" w:hAnsi="Arial" w:cs="Arial" w:hint="cs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Refer to Figure 2 for a visual representation of this.</w:t>
      </w:r>
    </w:p>
    <w:p w14:paraId="53AA0166" w14:textId="77777777" w:rsidR="00BC09C7" w:rsidRPr="00E70D1C" w:rsidRDefault="00BC09C7" w:rsidP="00BC09C7">
      <w:pPr>
        <w:spacing w:line="276" w:lineRule="auto"/>
        <w:ind w:left="1441" w:right="-329" w:hanging="1441"/>
        <w:rPr>
          <w:rFonts w:ascii="Arial" w:hAnsi="Arial" w:cs="Arial"/>
          <w:sz w:val="20"/>
          <w:szCs w:val="20"/>
        </w:rPr>
      </w:pPr>
      <w:r w:rsidRPr="00E70D1C">
        <w:rPr>
          <w:rFonts w:ascii="Arial" w:hAnsi="Arial" w:cs="Arial"/>
          <w:b/>
          <w:bCs/>
          <w:sz w:val="20"/>
          <w:szCs w:val="20"/>
        </w:rPr>
        <w:t>APHARD:</w:t>
      </w:r>
      <w:r w:rsidRPr="00E70D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E70D1C">
        <w:rPr>
          <w:rFonts w:ascii="Arial" w:hAnsi="Arial" w:cs="Arial"/>
          <w:sz w:val="20"/>
          <w:szCs w:val="20"/>
        </w:rPr>
        <w:t>Maximo has automatically assigned a HARD reservation to the item, meaning that t</w:t>
      </w:r>
      <w:r w:rsidRPr="00E70D1C">
        <w:rPr>
          <w:rFonts w:ascii="Arial" w:hAnsi="Arial" w:cs="Arial" w:hint="cs"/>
          <w:sz w:val="20"/>
          <w:szCs w:val="20"/>
        </w:rPr>
        <w:t xml:space="preserve">he item is specifically reserved for a </w:t>
      </w:r>
      <w:r w:rsidRPr="00E70D1C">
        <w:rPr>
          <w:rFonts w:ascii="Arial" w:hAnsi="Arial" w:cs="Arial"/>
          <w:sz w:val="20"/>
          <w:szCs w:val="20"/>
        </w:rPr>
        <w:t>W</w:t>
      </w:r>
      <w:r w:rsidRPr="00E70D1C">
        <w:rPr>
          <w:rFonts w:ascii="Arial" w:hAnsi="Arial" w:cs="Arial" w:hint="cs"/>
          <w:sz w:val="20"/>
          <w:szCs w:val="20"/>
        </w:rPr>
        <w:t xml:space="preserve">ork </w:t>
      </w:r>
      <w:r w:rsidRPr="00E70D1C">
        <w:rPr>
          <w:rFonts w:ascii="Arial" w:hAnsi="Arial" w:cs="Arial"/>
          <w:sz w:val="20"/>
          <w:szCs w:val="20"/>
        </w:rPr>
        <w:t>O</w:t>
      </w:r>
      <w:r w:rsidRPr="00E70D1C">
        <w:rPr>
          <w:rFonts w:ascii="Arial" w:hAnsi="Arial" w:cs="Arial" w:hint="cs"/>
          <w:sz w:val="20"/>
          <w:szCs w:val="20"/>
        </w:rPr>
        <w:t xml:space="preserve">rder and </w:t>
      </w:r>
      <w:r w:rsidRPr="00E70D1C">
        <w:rPr>
          <w:rFonts w:ascii="Arial" w:hAnsi="Arial" w:cs="Arial"/>
          <w:sz w:val="20"/>
          <w:szCs w:val="20"/>
        </w:rPr>
        <w:t>cannot be reallocate to</w:t>
      </w:r>
      <w:r w:rsidRPr="00E70D1C">
        <w:rPr>
          <w:rFonts w:ascii="Arial" w:hAnsi="Arial" w:cs="Arial" w:hint="cs"/>
          <w:sz w:val="20"/>
          <w:szCs w:val="20"/>
        </w:rPr>
        <w:t xml:space="preserve"> another </w:t>
      </w:r>
      <w:r w:rsidRPr="00E70D1C">
        <w:rPr>
          <w:rFonts w:ascii="Arial" w:hAnsi="Arial" w:cs="Arial"/>
          <w:sz w:val="20"/>
          <w:szCs w:val="20"/>
        </w:rPr>
        <w:t xml:space="preserve">Work Order </w:t>
      </w:r>
      <w:r w:rsidRPr="00E70D1C">
        <w:rPr>
          <w:rFonts w:ascii="Arial" w:hAnsi="Arial" w:cs="Arial" w:hint="cs"/>
          <w:sz w:val="20"/>
          <w:szCs w:val="20"/>
        </w:rPr>
        <w:t>as there is not enough time (</w:t>
      </w:r>
      <w:r w:rsidRPr="00E70D1C">
        <w:rPr>
          <w:rFonts w:ascii="Arial" w:hAnsi="Arial" w:cs="Arial"/>
          <w:sz w:val="20"/>
          <w:szCs w:val="20"/>
        </w:rPr>
        <w:t>l</w:t>
      </w:r>
      <w:r w:rsidRPr="00E70D1C">
        <w:rPr>
          <w:rFonts w:ascii="Arial" w:hAnsi="Arial" w:cs="Arial" w:hint="cs"/>
          <w:sz w:val="20"/>
          <w:szCs w:val="20"/>
        </w:rPr>
        <w:t xml:space="preserve">ead </w:t>
      </w:r>
      <w:r w:rsidRPr="00E70D1C">
        <w:rPr>
          <w:rFonts w:ascii="Arial" w:hAnsi="Arial" w:cs="Arial"/>
          <w:sz w:val="20"/>
          <w:szCs w:val="20"/>
        </w:rPr>
        <w:t>t</w:t>
      </w:r>
      <w:r w:rsidRPr="00E70D1C">
        <w:rPr>
          <w:rFonts w:ascii="Arial" w:hAnsi="Arial" w:cs="Arial" w:hint="cs"/>
          <w:sz w:val="20"/>
          <w:szCs w:val="20"/>
        </w:rPr>
        <w:t>ime) to order the material without impacting the work schedule.</w:t>
      </w:r>
      <w:r w:rsidRPr="001A01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Refer to Figure 2 for a visual representation of this.</w:t>
      </w:r>
    </w:p>
    <w:p w14:paraId="5EB1D6F8" w14:textId="3C0477CD" w:rsidR="00BC09C7" w:rsidRDefault="00BC09C7" w:rsidP="00BC09C7">
      <w:pPr>
        <w:rPr>
          <w:rFonts w:ascii="Arial" w:hAnsi="Arial" w:cs="Arial"/>
          <w:sz w:val="20"/>
          <w:szCs w:val="20"/>
        </w:rPr>
      </w:pPr>
      <w:r w:rsidRPr="007C476E">
        <w:rPr>
          <w:rFonts w:ascii="Arial" w:hAnsi="Arial" w:cs="Arial"/>
          <w:b/>
          <w:bCs/>
          <w:sz w:val="20"/>
          <w:szCs w:val="20"/>
        </w:rPr>
        <w:t>BACKORDER: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C476E">
        <w:rPr>
          <w:rFonts w:ascii="Arial" w:hAnsi="Arial" w:cs="Arial" w:hint="cs"/>
          <w:sz w:val="20"/>
          <w:szCs w:val="20"/>
        </w:rPr>
        <w:t xml:space="preserve">Backorder status is </w:t>
      </w:r>
      <w:r>
        <w:rPr>
          <w:rFonts w:ascii="Arial" w:hAnsi="Arial" w:cs="Arial"/>
          <w:sz w:val="20"/>
          <w:szCs w:val="20"/>
        </w:rPr>
        <w:t xml:space="preserve">applied when Maximo cannot allocate </w:t>
      </w:r>
      <w:r w:rsidRPr="007C476E">
        <w:rPr>
          <w:rFonts w:ascii="Arial" w:hAnsi="Arial" w:cs="Arial" w:hint="cs"/>
          <w:sz w:val="20"/>
          <w:szCs w:val="20"/>
        </w:rPr>
        <w:t xml:space="preserve">a hard reservation, </w:t>
      </w:r>
      <w:r>
        <w:rPr>
          <w:rFonts w:ascii="Arial" w:hAnsi="Arial" w:cs="Arial"/>
          <w:sz w:val="20"/>
          <w:szCs w:val="20"/>
        </w:rPr>
        <w:t xml:space="preserve">as </w:t>
      </w:r>
      <w:r w:rsidRPr="007C476E">
        <w:rPr>
          <w:rFonts w:ascii="Arial" w:hAnsi="Arial" w:cs="Arial" w:hint="cs"/>
          <w:sz w:val="20"/>
          <w:szCs w:val="20"/>
        </w:rPr>
        <w:t>the item will not be available by the required date.</w:t>
      </w:r>
      <w:r w:rsidRPr="007C476E">
        <w:rPr>
          <w:rFonts w:ascii="Arial" w:hAnsi="Arial" w:cs="Arial" w:hint="cs"/>
          <w:i/>
          <w:iCs/>
          <w:sz w:val="20"/>
          <w:szCs w:val="20"/>
        </w:rPr>
        <w:t> </w:t>
      </w:r>
      <w:r w:rsidRPr="007C476E">
        <w:rPr>
          <w:rFonts w:ascii="Arial" w:hAnsi="Arial" w:cs="Arial" w:hint="cs"/>
          <w:sz w:val="20"/>
          <w:szCs w:val="20"/>
        </w:rPr>
        <w:t xml:space="preserve">Maximo will automatically update reservations to the backorder status when they cannot be fulfilled on time. Note: the status of BACKORDER will only </w:t>
      </w:r>
      <w:r w:rsidRPr="007C476E">
        <w:rPr>
          <w:rFonts w:ascii="Arial" w:hAnsi="Arial" w:cs="Arial"/>
          <w:sz w:val="20"/>
          <w:szCs w:val="20"/>
        </w:rPr>
        <w:t>be displayed</w:t>
      </w:r>
      <w:r w:rsidRPr="007C476E">
        <w:rPr>
          <w:rFonts w:ascii="Arial" w:hAnsi="Arial" w:cs="Arial" w:hint="cs"/>
          <w:sz w:val="20"/>
          <w:szCs w:val="20"/>
        </w:rPr>
        <w:t xml:space="preserve"> in the reservations window.</w:t>
      </w:r>
    </w:p>
    <w:p w14:paraId="0ABAFFCF" w14:textId="2B3F1CE5" w:rsidR="00BC09C7" w:rsidRDefault="00BC09C7" w:rsidP="00BC09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18"/>
          <w:szCs w:val="18"/>
        </w:rPr>
        <w:lastRenderedPageBreak/>
        <w:drawing>
          <wp:inline distT="0" distB="0" distL="0" distR="0" wp14:anchorId="2F4452D6" wp14:editId="18E9BE92">
            <wp:extent cx="5731510" cy="2993582"/>
            <wp:effectExtent l="19050" t="19050" r="21590" b="16510"/>
            <wp:docPr id="646630887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30887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935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6584EE" w14:textId="2021EBBE" w:rsidR="00BC09C7" w:rsidRDefault="00BC09C7" w:rsidP="00BC09C7">
      <w:r w:rsidRPr="003C2F46">
        <w:rPr>
          <w:rFonts w:ascii="Arial" w:hAnsi="Arial" w:cs="Arial"/>
          <w:b/>
          <w:bCs/>
          <w:sz w:val="18"/>
          <w:szCs w:val="18"/>
        </w:rPr>
        <w:t xml:space="preserve">Figure 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3C2F46"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sz w:val="18"/>
          <w:szCs w:val="18"/>
        </w:rPr>
        <w:t>APSOFT / APHARD Statuses</w:t>
      </w:r>
    </w:p>
    <w:p w14:paraId="6F12A4EA" w14:textId="16E36560" w:rsidR="00BC09C7" w:rsidRDefault="00BC09C7"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2CB4CF38" wp14:editId="02051B02">
            <wp:extent cx="5731510" cy="2950882"/>
            <wp:effectExtent l="19050" t="19050" r="21590" b="20955"/>
            <wp:docPr id="620999360" name="Picture 2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99360" name="Picture 2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08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664BAC" w14:textId="77777777" w:rsidR="00BC09C7" w:rsidRPr="003C2F46" w:rsidRDefault="00BC09C7" w:rsidP="00BC09C7">
      <w:pPr>
        <w:ind w:left="119"/>
        <w:rPr>
          <w:rFonts w:ascii="Arial" w:hAnsi="Arial" w:cs="Arial"/>
          <w:b/>
          <w:bCs/>
          <w:sz w:val="18"/>
          <w:szCs w:val="18"/>
        </w:rPr>
      </w:pPr>
      <w:r w:rsidRPr="003C2F46">
        <w:rPr>
          <w:rFonts w:ascii="Arial" w:hAnsi="Arial" w:cs="Arial"/>
          <w:b/>
          <w:bCs/>
          <w:sz w:val="18"/>
          <w:szCs w:val="18"/>
        </w:rPr>
        <w:t xml:space="preserve">Figure 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3C2F46"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sz w:val="18"/>
          <w:szCs w:val="18"/>
        </w:rPr>
        <w:t>BACKORDER Status</w:t>
      </w:r>
    </w:p>
    <w:p w14:paraId="398F6CED" w14:textId="6EC8CE03" w:rsidR="00BC09C7" w:rsidRDefault="00BC09C7"/>
    <w:p w14:paraId="331E93D3" w14:textId="77777777" w:rsidR="00BC09C7" w:rsidRPr="003A7C33" w:rsidRDefault="00BC09C7" w:rsidP="00BC09C7">
      <w:pPr>
        <w:spacing w:before="80" w:after="80"/>
        <w:rPr>
          <w:rFonts w:ascii="Arial" w:hAnsi="Arial" w:cs="Arial"/>
          <w:b/>
          <w:sz w:val="20"/>
          <w:szCs w:val="20"/>
        </w:rPr>
      </w:pPr>
      <w:bookmarkStart w:id="1" w:name="_Toc212192887"/>
      <w:r w:rsidRPr="003A7C33">
        <w:rPr>
          <w:rFonts w:ascii="Arial" w:hAnsi="Arial" w:cs="Arial"/>
          <w:b/>
          <w:sz w:val="20"/>
          <w:szCs w:val="20"/>
        </w:rPr>
        <w:t>Required on Site (ROS) Dates</w:t>
      </w:r>
      <w:bookmarkEnd w:id="1"/>
    </w:p>
    <w:p w14:paraId="3719C617" w14:textId="77777777" w:rsidR="00BC09C7" w:rsidRDefault="00BC09C7" w:rsidP="00BC09C7">
      <w:pPr>
        <w:pStyle w:val="BodyText"/>
        <w:spacing w:before="59" w:line="276" w:lineRule="auto"/>
        <w:ind w:right="-329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648F6">
        <w:rPr>
          <w:rFonts w:ascii="Arial" w:hAnsi="Arial" w:cs="Arial"/>
        </w:rPr>
        <w:t xml:space="preserve">nsure </w:t>
      </w:r>
      <w:r>
        <w:rPr>
          <w:rFonts w:ascii="Arial" w:hAnsi="Arial" w:cs="Arial"/>
        </w:rPr>
        <w:t>that the</w:t>
      </w:r>
      <w:r w:rsidRPr="003648F6">
        <w:rPr>
          <w:rFonts w:ascii="Arial" w:hAnsi="Arial" w:cs="Arial"/>
        </w:rPr>
        <w:t xml:space="preserve"> </w:t>
      </w:r>
      <w:proofErr w:type="gramStart"/>
      <w:r w:rsidRPr="003648F6">
        <w:rPr>
          <w:rFonts w:ascii="Arial" w:hAnsi="Arial" w:cs="Arial"/>
        </w:rPr>
        <w:t xml:space="preserve">Required </w:t>
      </w:r>
      <w:r>
        <w:rPr>
          <w:rFonts w:ascii="Arial" w:hAnsi="Arial" w:cs="Arial"/>
        </w:rPr>
        <w:t>on</w:t>
      </w:r>
      <w:proofErr w:type="gramEnd"/>
      <w:r w:rsidRPr="003648F6">
        <w:rPr>
          <w:rFonts w:ascii="Arial" w:hAnsi="Arial" w:cs="Arial"/>
        </w:rPr>
        <w:t xml:space="preserve"> Site date matches the correct date the items </w:t>
      </w:r>
      <w:r>
        <w:rPr>
          <w:rFonts w:ascii="Arial" w:hAnsi="Arial" w:cs="Arial"/>
        </w:rPr>
        <w:t xml:space="preserve">are </w:t>
      </w:r>
      <w:r w:rsidRPr="003648F6">
        <w:rPr>
          <w:rFonts w:ascii="Arial" w:hAnsi="Arial" w:cs="Arial"/>
        </w:rPr>
        <w:t xml:space="preserve">physically </w:t>
      </w:r>
      <w:r>
        <w:rPr>
          <w:rFonts w:ascii="Arial" w:hAnsi="Arial" w:cs="Arial"/>
        </w:rPr>
        <w:t xml:space="preserve">required </w:t>
      </w:r>
      <w:r w:rsidRPr="003648F6">
        <w:rPr>
          <w:rFonts w:ascii="Arial" w:hAnsi="Arial" w:cs="Arial"/>
        </w:rPr>
        <w:t xml:space="preserve">on site. If a Work Order </w:t>
      </w:r>
      <w:r>
        <w:rPr>
          <w:rFonts w:ascii="Arial" w:hAnsi="Arial" w:cs="Arial"/>
        </w:rPr>
        <w:t xml:space="preserve">is moved </w:t>
      </w:r>
      <w:r w:rsidRPr="003648F6">
        <w:rPr>
          <w:rFonts w:ascii="Arial" w:hAnsi="Arial" w:cs="Arial"/>
        </w:rPr>
        <w:t xml:space="preserve">from Valid to a status visible to the Inventory team, ensure </w:t>
      </w:r>
      <w:r>
        <w:rPr>
          <w:rFonts w:ascii="Arial" w:hAnsi="Arial" w:cs="Arial"/>
        </w:rPr>
        <w:t>that</w:t>
      </w:r>
      <w:r w:rsidRPr="003648F6">
        <w:rPr>
          <w:rFonts w:ascii="Arial" w:hAnsi="Arial" w:cs="Arial"/>
        </w:rPr>
        <w:t xml:space="preserve"> the ROS date is updated accordingly </w:t>
      </w:r>
      <w:proofErr w:type="gramStart"/>
      <w:r w:rsidRPr="003648F6">
        <w:rPr>
          <w:rFonts w:ascii="Arial" w:hAnsi="Arial" w:cs="Arial"/>
        </w:rPr>
        <w:t>at this time</w:t>
      </w:r>
      <w:proofErr w:type="gramEnd"/>
      <w:r w:rsidRPr="003648F6">
        <w:rPr>
          <w:rFonts w:ascii="Arial" w:hAnsi="Arial" w:cs="Arial"/>
        </w:rPr>
        <w:t>.</w:t>
      </w:r>
    </w:p>
    <w:p w14:paraId="72D14249" w14:textId="77777777" w:rsidR="00BC09C7" w:rsidRDefault="00BC09C7" w:rsidP="00BC09C7">
      <w:pPr>
        <w:pStyle w:val="BodyText"/>
        <w:spacing w:before="59" w:line="276" w:lineRule="auto"/>
        <w:ind w:left="119" w:right="-329"/>
        <w:rPr>
          <w:rFonts w:ascii="Arial" w:hAnsi="Arial" w:cs="Arial"/>
        </w:rPr>
      </w:pPr>
    </w:p>
    <w:p w14:paraId="60E8D3DE" w14:textId="77777777" w:rsidR="00BC09C7" w:rsidRPr="00E30508" w:rsidRDefault="00BC09C7" w:rsidP="00BC09C7">
      <w:pPr>
        <w:pStyle w:val="BodyText"/>
        <w:rPr>
          <w:rFonts w:ascii="Arial" w:hAnsi="Arial" w:cs="Arial"/>
        </w:rPr>
      </w:pPr>
      <w:r w:rsidRPr="00E30508">
        <w:rPr>
          <w:rFonts w:ascii="Arial" w:hAnsi="Arial" w:cs="Arial"/>
          <w:noProof/>
          <w:sz w:val="16"/>
          <w:szCs w:val="16"/>
        </w:rPr>
        <w:lastRenderedPageBreak/>
        <w:drawing>
          <wp:anchor distT="0" distB="0" distL="114300" distR="114300" simplePos="0" relativeHeight="251659264" behindDoc="0" locked="0" layoutInCell="1" allowOverlap="1" wp14:anchorId="775ACC05" wp14:editId="6BC8662F">
            <wp:simplePos x="0" y="0"/>
            <wp:positionH relativeFrom="page">
              <wp:posOffset>900427</wp:posOffset>
            </wp:positionH>
            <wp:positionV relativeFrom="paragraph">
              <wp:posOffset>196842</wp:posOffset>
            </wp:positionV>
            <wp:extent cx="5743565" cy="2002536"/>
            <wp:effectExtent l="0" t="0" r="0" b="0"/>
            <wp:wrapTopAndBottom/>
            <wp:docPr id="1413157370" name="Image 21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57370" name="Image 2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3565" cy="20025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E30508">
        <w:rPr>
          <w:rFonts w:ascii="Arial" w:hAnsi="Arial" w:cs="Arial"/>
        </w:rPr>
        <w:t>The</w:t>
      </w:r>
      <w:r w:rsidRPr="00E30508">
        <w:rPr>
          <w:rFonts w:ascii="Arial" w:hAnsi="Arial" w:cs="Arial"/>
          <w:spacing w:val="-6"/>
        </w:rPr>
        <w:t xml:space="preserve"> </w:t>
      </w:r>
      <w:r w:rsidRPr="00E30508">
        <w:rPr>
          <w:rFonts w:ascii="Arial" w:hAnsi="Arial" w:cs="Arial"/>
        </w:rPr>
        <w:t>information</w:t>
      </w:r>
      <w:r w:rsidRPr="00E30508">
        <w:rPr>
          <w:rFonts w:ascii="Arial" w:hAnsi="Arial" w:cs="Arial"/>
          <w:spacing w:val="-5"/>
        </w:rPr>
        <w:t xml:space="preserve"> </w:t>
      </w:r>
      <w:r w:rsidRPr="00E30508">
        <w:rPr>
          <w:rFonts w:ascii="Arial" w:hAnsi="Arial" w:cs="Arial"/>
        </w:rPr>
        <w:t>below</w:t>
      </w:r>
      <w:r w:rsidRPr="00E30508">
        <w:rPr>
          <w:rFonts w:ascii="Arial" w:hAnsi="Arial" w:cs="Arial"/>
          <w:spacing w:val="-6"/>
        </w:rPr>
        <w:t xml:space="preserve"> </w:t>
      </w:r>
      <w:r w:rsidRPr="00E30508">
        <w:rPr>
          <w:rFonts w:ascii="Arial" w:hAnsi="Arial" w:cs="Arial"/>
        </w:rPr>
        <w:t>outlines</w:t>
      </w:r>
      <w:r w:rsidRPr="00E30508">
        <w:rPr>
          <w:rFonts w:ascii="Arial" w:hAnsi="Arial" w:cs="Arial"/>
          <w:spacing w:val="-6"/>
        </w:rPr>
        <w:t xml:space="preserve"> </w:t>
      </w:r>
      <w:r w:rsidRPr="00E30508">
        <w:rPr>
          <w:rFonts w:ascii="Arial" w:hAnsi="Arial" w:cs="Arial"/>
        </w:rPr>
        <w:t>the</w:t>
      </w:r>
      <w:r w:rsidRPr="00E30508">
        <w:rPr>
          <w:rFonts w:ascii="Arial" w:hAnsi="Arial" w:cs="Arial"/>
          <w:spacing w:val="-5"/>
        </w:rPr>
        <w:t xml:space="preserve"> </w:t>
      </w:r>
      <w:r w:rsidRPr="00E30508">
        <w:rPr>
          <w:rFonts w:ascii="Arial" w:hAnsi="Arial" w:cs="Arial"/>
        </w:rPr>
        <w:t>correct</w:t>
      </w:r>
      <w:r w:rsidRPr="00E30508">
        <w:rPr>
          <w:rFonts w:ascii="Arial" w:hAnsi="Arial" w:cs="Arial"/>
          <w:spacing w:val="-5"/>
        </w:rPr>
        <w:t xml:space="preserve"> </w:t>
      </w:r>
      <w:r w:rsidRPr="00E30508">
        <w:rPr>
          <w:rFonts w:ascii="Arial" w:hAnsi="Arial" w:cs="Arial"/>
        </w:rPr>
        <w:t>process</w:t>
      </w:r>
      <w:r w:rsidRPr="00E30508">
        <w:rPr>
          <w:rFonts w:ascii="Arial" w:hAnsi="Arial" w:cs="Arial"/>
          <w:spacing w:val="-6"/>
        </w:rPr>
        <w:t xml:space="preserve"> </w:t>
      </w:r>
      <w:r w:rsidRPr="00E30508">
        <w:rPr>
          <w:rFonts w:ascii="Arial" w:hAnsi="Arial" w:cs="Arial"/>
        </w:rPr>
        <w:t>to</w:t>
      </w:r>
      <w:r w:rsidRPr="00E30508">
        <w:rPr>
          <w:rFonts w:ascii="Arial" w:hAnsi="Arial" w:cs="Arial"/>
          <w:spacing w:val="-6"/>
        </w:rPr>
        <w:t xml:space="preserve"> </w:t>
      </w:r>
      <w:r w:rsidRPr="00E30508">
        <w:rPr>
          <w:rFonts w:ascii="Arial" w:hAnsi="Arial" w:cs="Arial"/>
        </w:rPr>
        <w:t>enter</w:t>
      </w:r>
      <w:r w:rsidRPr="00E30508">
        <w:rPr>
          <w:rFonts w:ascii="Arial" w:hAnsi="Arial" w:cs="Arial"/>
          <w:spacing w:val="-4"/>
        </w:rPr>
        <w:t xml:space="preserve"> </w:t>
      </w:r>
      <w:r w:rsidRPr="00E30508">
        <w:rPr>
          <w:rFonts w:ascii="Arial" w:hAnsi="Arial" w:cs="Arial"/>
        </w:rPr>
        <w:t>dates</w:t>
      </w:r>
      <w:r w:rsidRPr="00E30508">
        <w:rPr>
          <w:rFonts w:ascii="Arial" w:hAnsi="Arial" w:cs="Arial"/>
          <w:spacing w:val="-7"/>
        </w:rPr>
        <w:t xml:space="preserve"> </w:t>
      </w:r>
      <w:r w:rsidRPr="00E30508">
        <w:rPr>
          <w:rFonts w:ascii="Arial" w:hAnsi="Arial" w:cs="Arial"/>
        </w:rPr>
        <w:t>into</w:t>
      </w:r>
      <w:r w:rsidRPr="00E30508">
        <w:rPr>
          <w:rFonts w:ascii="Arial" w:hAnsi="Arial" w:cs="Arial"/>
          <w:spacing w:val="-6"/>
        </w:rPr>
        <w:t xml:space="preserve"> </w:t>
      </w:r>
      <w:r w:rsidRPr="00E30508">
        <w:rPr>
          <w:rFonts w:ascii="Arial" w:hAnsi="Arial" w:cs="Arial"/>
        </w:rPr>
        <w:t>a</w:t>
      </w:r>
      <w:r w:rsidRPr="00E30508">
        <w:rPr>
          <w:rFonts w:ascii="Arial" w:hAnsi="Arial" w:cs="Arial"/>
          <w:spacing w:val="-4"/>
        </w:rPr>
        <w:t xml:space="preserve"> </w:t>
      </w:r>
      <w:r w:rsidRPr="00E30508">
        <w:rPr>
          <w:rFonts w:ascii="Arial" w:hAnsi="Arial" w:cs="Arial"/>
        </w:rPr>
        <w:t>work</w:t>
      </w:r>
      <w:r w:rsidRPr="00E30508">
        <w:rPr>
          <w:rFonts w:ascii="Arial" w:hAnsi="Arial" w:cs="Arial"/>
          <w:spacing w:val="-3"/>
        </w:rPr>
        <w:t xml:space="preserve"> </w:t>
      </w:r>
      <w:r w:rsidRPr="00E30508">
        <w:rPr>
          <w:rFonts w:ascii="Arial" w:hAnsi="Arial" w:cs="Arial"/>
          <w:spacing w:val="-2"/>
        </w:rPr>
        <w:t>order.</w:t>
      </w:r>
    </w:p>
    <w:p w14:paraId="5F14D479" w14:textId="77777777" w:rsidR="00BC09C7" w:rsidRDefault="00BC09C7" w:rsidP="00BC09C7">
      <w:pPr>
        <w:pStyle w:val="BodyText"/>
        <w:spacing w:before="59" w:line="276" w:lineRule="auto"/>
        <w:ind w:left="119" w:right="-329"/>
        <w:rPr>
          <w:rFonts w:ascii="Arial" w:hAnsi="Arial" w:cs="Arial"/>
        </w:rPr>
      </w:pPr>
    </w:p>
    <w:p w14:paraId="3D280438" w14:textId="77777777" w:rsidR="00BC09C7" w:rsidRDefault="00BC09C7" w:rsidP="00BC09C7">
      <w:pPr>
        <w:pStyle w:val="BodyText"/>
        <w:spacing w:before="59" w:line="276" w:lineRule="auto"/>
        <w:ind w:left="119" w:right="-329"/>
        <w:rPr>
          <w:rFonts w:ascii="Arial" w:hAnsi="Arial" w:cs="Arial"/>
        </w:rPr>
      </w:pPr>
    </w:p>
    <w:p w14:paraId="43369F27" w14:textId="77777777" w:rsidR="00BC09C7" w:rsidRDefault="00BC09C7" w:rsidP="00BC09C7">
      <w:pPr>
        <w:pStyle w:val="BodyText"/>
        <w:spacing w:before="59" w:line="276" w:lineRule="auto"/>
        <w:ind w:right="-329"/>
        <w:rPr>
          <w:rFonts w:ascii="Arial" w:hAnsi="Arial" w:cs="Arial"/>
        </w:rPr>
      </w:pPr>
    </w:p>
    <w:p w14:paraId="21846799" w14:textId="77777777" w:rsidR="00BC09C7" w:rsidRPr="003A7C33" w:rsidRDefault="00BC09C7" w:rsidP="00BC09C7">
      <w:pPr>
        <w:spacing w:before="80" w:after="80"/>
        <w:rPr>
          <w:rFonts w:ascii="Arial" w:hAnsi="Arial" w:cs="Arial"/>
          <w:b/>
          <w:sz w:val="20"/>
          <w:szCs w:val="20"/>
        </w:rPr>
      </w:pPr>
      <w:bookmarkStart w:id="2" w:name="_Toc212192888"/>
      <w:r w:rsidRPr="003A7C33">
        <w:rPr>
          <w:rFonts w:ascii="Arial" w:hAnsi="Arial" w:cs="Arial"/>
          <w:b/>
          <w:sz w:val="20"/>
          <w:szCs w:val="20"/>
        </w:rPr>
        <w:t xml:space="preserve">Amendment to Material Reservations within 30 days of the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Required </w:t>
      </w:r>
      <w:r>
        <w:rPr>
          <w:rFonts w:ascii="Arial" w:hAnsi="Arial" w:cs="Arial"/>
          <w:b/>
          <w:sz w:val="20"/>
          <w:szCs w:val="20"/>
        </w:rPr>
        <w:t>on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Site</w:t>
      </w:r>
      <w:r w:rsidRPr="003A7C33">
        <w:rPr>
          <w:rFonts w:ascii="Arial" w:hAnsi="Arial" w:cs="Arial"/>
          <w:b/>
          <w:sz w:val="20"/>
          <w:szCs w:val="20"/>
        </w:rPr>
        <w:t xml:space="preserve"> date</w:t>
      </w:r>
      <w:bookmarkEnd w:id="2"/>
      <w:r w:rsidRPr="003A7C33">
        <w:rPr>
          <w:rFonts w:ascii="Arial" w:hAnsi="Arial" w:cs="Arial"/>
          <w:b/>
          <w:sz w:val="20"/>
          <w:szCs w:val="20"/>
        </w:rPr>
        <w:t xml:space="preserve"> </w:t>
      </w:r>
    </w:p>
    <w:p w14:paraId="6F87168C" w14:textId="77777777" w:rsidR="00BC09C7" w:rsidRPr="00E30508" w:rsidRDefault="00BC09C7" w:rsidP="00BC09C7">
      <w:pPr>
        <w:pStyle w:val="BodyText"/>
        <w:spacing w:line="276" w:lineRule="auto"/>
        <w:ind w:left="1" w:right="-329" w:hanging="1"/>
        <w:rPr>
          <w:rFonts w:ascii="Arial" w:hAnsi="Arial" w:cs="Arial"/>
        </w:rPr>
      </w:pPr>
      <w:r>
        <w:rPr>
          <w:rFonts w:ascii="Arial" w:hAnsi="Arial" w:cs="Arial"/>
        </w:rPr>
        <w:t xml:space="preserve">Amendments to material reservations on </w:t>
      </w:r>
      <w:r w:rsidRPr="00E30508">
        <w:rPr>
          <w:rFonts w:ascii="Arial" w:hAnsi="Arial" w:cs="Arial"/>
        </w:rPr>
        <w:t>Work</w:t>
      </w:r>
      <w:r w:rsidRPr="00E30508">
        <w:rPr>
          <w:rFonts w:ascii="Arial" w:hAnsi="Arial" w:cs="Arial"/>
          <w:spacing w:val="-4"/>
        </w:rPr>
        <w:t xml:space="preserve"> </w:t>
      </w:r>
      <w:r w:rsidRPr="00E30508">
        <w:rPr>
          <w:rFonts w:ascii="Arial" w:hAnsi="Arial" w:cs="Arial"/>
        </w:rPr>
        <w:t>Orders</w:t>
      </w:r>
      <w:r w:rsidRPr="00E30508">
        <w:rPr>
          <w:rFonts w:ascii="Arial" w:hAnsi="Arial" w:cs="Arial"/>
          <w:spacing w:val="-2"/>
        </w:rPr>
        <w:t xml:space="preserve"> </w:t>
      </w:r>
      <w:r w:rsidRPr="00E30508">
        <w:rPr>
          <w:rFonts w:ascii="Arial" w:hAnsi="Arial" w:cs="Arial"/>
        </w:rPr>
        <w:t>in</w:t>
      </w:r>
      <w:r w:rsidRPr="00E30508">
        <w:rPr>
          <w:rFonts w:ascii="Arial" w:hAnsi="Arial" w:cs="Arial"/>
          <w:spacing w:val="-5"/>
        </w:rPr>
        <w:t xml:space="preserve"> </w:t>
      </w:r>
      <w:r w:rsidRPr="00E30508">
        <w:rPr>
          <w:rFonts w:ascii="Arial" w:hAnsi="Arial" w:cs="Arial"/>
        </w:rPr>
        <w:t>Approved</w:t>
      </w:r>
      <w:r w:rsidRPr="00E30508">
        <w:rPr>
          <w:rFonts w:ascii="Arial" w:hAnsi="Arial" w:cs="Arial"/>
          <w:spacing w:val="-1"/>
        </w:rPr>
        <w:t xml:space="preserve"> </w:t>
      </w:r>
      <w:r w:rsidRPr="00E30508">
        <w:rPr>
          <w:rFonts w:ascii="Arial" w:hAnsi="Arial" w:cs="Arial"/>
        </w:rPr>
        <w:t>status</w:t>
      </w:r>
      <w:r w:rsidRPr="00E30508">
        <w:rPr>
          <w:rFonts w:ascii="Arial" w:hAnsi="Arial" w:cs="Arial"/>
          <w:spacing w:val="-5"/>
        </w:rPr>
        <w:t xml:space="preserve"> </w:t>
      </w:r>
      <w:r w:rsidRPr="00E30508">
        <w:rPr>
          <w:rFonts w:ascii="Arial" w:hAnsi="Arial" w:cs="Arial"/>
        </w:rPr>
        <w:t>must</w:t>
      </w:r>
      <w:r w:rsidRPr="00E30508">
        <w:rPr>
          <w:rFonts w:ascii="Arial" w:hAnsi="Arial" w:cs="Arial"/>
          <w:spacing w:val="-4"/>
        </w:rPr>
        <w:t xml:space="preserve"> </w:t>
      </w:r>
      <w:r w:rsidRPr="00E30508">
        <w:rPr>
          <w:rFonts w:ascii="Arial" w:hAnsi="Arial" w:cs="Arial"/>
        </w:rPr>
        <w:t>be</w:t>
      </w:r>
      <w:r w:rsidRPr="00E30508">
        <w:rPr>
          <w:rFonts w:ascii="Arial" w:hAnsi="Arial" w:cs="Arial"/>
          <w:spacing w:val="-3"/>
        </w:rPr>
        <w:t xml:space="preserve"> </w:t>
      </w:r>
      <w:r w:rsidRPr="00E30508">
        <w:rPr>
          <w:rFonts w:ascii="Arial" w:hAnsi="Arial" w:cs="Arial"/>
        </w:rPr>
        <w:t>actioned</w:t>
      </w:r>
      <w:r w:rsidRPr="00E30508">
        <w:rPr>
          <w:rFonts w:ascii="Arial" w:hAnsi="Arial" w:cs="Arial"/>
          <w:spacing w:val="-1"/>
        </w:rPr>
        <w:t xml:space="preserve"> </w:t>
      </w:r>
      <w:r w:rsidRPr="00E30508">
        <w:rPr>
          <w:rFonts w:ascii="Arial" w:hAnsi="Arial" w:cs="Arial"/>
        </w:rPr>
        <w:t>by</w:t>
      </w:r>
      <w:r w:rsidRPr="00E30508">
        <w:rPr>
          <w:rFonts w:ascii="Arial" w:hAnsi="Arial" w:cs="Arial"/>
          <w:spacing w:val="-4"/>
        </w:rPr>
        <w:t xml:space="preserve"> </w:t>
      </w:r>
      <w:r w:rsidRPr="00E30508">
        <w:rPr>
          <w:rFonts w:ascii="Arial" w:hAnsi="Arial" w:cs="Arial"/>
        </w:rPr>
        <w:t>the</w:t>
      </w:r>
      <w:r w:rsidRPr="00E30508">
        <w:rPr>
          <w:rFonts w:ascii="Arial" w:hAnsi="Arial" w:cs="Arial"/>
          <w:spacing w:val="-3"/>
        </w:rPr>
        <w:t xml:space="preserve"> </w:t>
      </w:r>
      <w:r w:rsidRPr="00E30508">
        <w:rPr>
          <w:rFonts w:ascii="Arial" w:hAnsi="Arial" w:cs="Arial"/>
        </w:rPr>
        <w:t xml:space="preserve">relevant </w:t>
      </w:r>
      <w:r>
        <w:rPr>
          <w:rFonts w:ascii="Arial" w:hAnsi="Arial" w:cs="Arial"/>
        </w:rPr>
        <w:t>W</w:t>
      </w:r>
      <w:r w:rsidRPr="00E30508">
        <w:rPr>
          <w:rFonts w:ascii="Arial" w:hAnsi="Arial" w:cs="Arial"/>
        </w:rPr>
        <w:t xml:space="preserve">arehouse </w:t>
      </w:r>
      <w:proofErr w:type="gramStart"/>
      <w:r>
        <w:rPr>
          <w:rFonts w:ascii="Arial" w:hAnsi="Arial" w:cs="Arial"/>
        </w:rPr>
        <w:t>S</w:t>
      </w:r>
      <w:r w:rsidRPr="00E30508">
        <w:rPr>
          <w:rFonts w:ascii="Arial" w:hAnsi="Arial" w:cs="Arial"/>
        </w:rPr>
        <w:t>upervisor..</w:t>
      </w:r>
      <w:proofErr w:type="gramEnd"/>
    </w:p>
    <w:p w14:paraId="2C78DB04" w14:textId="77777777" w:rsidR="00BC09C7" w:rsidRPr="00E30508" w:rsidRDefault="00BC09C7" w:rsidP="00BC09C7">
      <w:pPr>
        <w:pStyle w:val="BodyText"/>
        <w:rPr>
          <w:rFonts w:ascii="Arial" w:hAnsi="Arial" w:cs="Arial"/>
        </w:rPr>
      </w:pPr>
      <w:r w:rsidRPr="003648F6">
        <w:rPr>
          <w:rFonts w:ascii="Arial" w:hAnsi="Arial" w:cs="Arial"/>
        </w:rPr>
        <w:t>Please seek assistance from the relevant Warehouse Supervisor on how to manage a change to a materials request on a Work Order.</w:t>
      </w:r>
      <w:r w:rsidRPr="00E30508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9F45A45" wp14:editId="5E380A04">
            <wp:simplePos x="0" y="0"/>
            <wp:positionH relativeFrom="page">
              <wp:posOffset>825500</wp:posOffset>
            </wp:positionH>
            <wp:positionV relativeFrom="paragraph">
              <wp:posOffset>-3810</wp:posOffset>
            </wp:positionV>
            <wp:extent cx="5703131" cy="1525905"/>
            <wp:effectExtent l="0" t="0" r="0" b="0"/>
            <wp:wrapTopAndBottom/>
            <wp:docPr id="2048898586" name="Image 22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98586" name="Image 22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3131" cy="15259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377007F" w14:textId="77777777" w:rsidR="00BC09C7" w:rsidRDefault="00BC09C7" w:rsidP="00BC09C7">
      <w:pPr>
        <w:pStyle w:val="BodyText"/>
        <w:spacing w:before="202"/>
        <w:rPr>
          <w:rFonts w:ascii="Arial" w:hAnsi="Arial" w:cs="Arial"/>
        </w:rPr>
      </w:pPr>
    </w:p>
    <w:p w14:paraId="0FE6F5E1" w14:textId="77777777" w:rsidR="00BC09C7" w:rsidRDefault="00BC09C7"/>
    <w:sectPr w:rsidR="00BC0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C7"/>
    <w:rsid w:val="00431419"/>
    <w:rsid w:val="009E43B6"/>
    <w:rsid w:val="00BC09C7"/>
    <w:rsid w:val="00C9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FEB2"/>
  <w15:chartTrackingRefBased/>
  <w15:docId w15:val="{F4F0AFEB-4924-4619-B753-2E48795B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9C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BC09C7"/>
    <w:pPr>
      <w:widowControl w:val="0"/>
      <w:suppressAutoHyphens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BC09C7"/>
    <w:rPr>
      <w:rFonts w:ascii="Book Antiqua" w:eastAsia="Book Antiqua" w:hAnsi="Book Antiqua" w:cs="Book Antiqu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349</Words>
  <Characters>1973</Characters>
  <Application>Microsoft Office Word</Application>
  <DocSecurity>0</DocSecurity>
  <Lines>49</Lines>
  <Paragraphs>23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Donaldson</dc:creator>
  <cp:keywords/>
  <dc:description/>
  <cp:lastModifiedBy>Renee Donaldson</cp:lastModifiedBy>
  <cp:revision>1</cp:revision>
  <dcterms:created xsi:type="dcterms:W3CDTF">2025-11-19T02:06:00Z</dcterms:created>
  <dcterms:modified xsi:type="dcterms:W3CDTF">2025-11-19T02:11:00Z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504e64-2eb9-4143-98d1-ab3085e5d939_Enabled">
    <vt:lpwstr>true</vt:lpwstr>
  </property>
  <property fmtid="{D5CDD505-2E9C-101B-9397-08002B2CF9AE}" pid="3" name="MSIP_Label_ec504e64-2eb9-4143-98d1-ab3085e5d939_SetDate">
    <vt:lpwstr>2025-11-19T02:11:21Z</vt:lpwstr>
  </property>
  <property fmtid="{D5CDD505-2E9C-101B-9397-08002B2CF9AE}" pid="4" name="MSIP_Label_ec504e64-2eb9-4143-98d1-ab3085e5d939_Method">
    <vt:lpwstr>Standard</vt:lpwstr>
  </property>
  <property fmtid="{D5CDD505-2E9C-101B-9397-08002B2CF9AE}" pid="5" name="MSIP_Label_ec504e64-2eb9-4143-98d1-ab3085e5d939_Name">
    <vt:lpwstr>ec504e64-2eb9-4143-98d1-ab3085e5d939</vt:lpwstr>
  </property>
  <property fmtid="{D5CDD505-2E9C-101B-9397-08002B2CF9AE}" pid="6" name="MSIP_Label_ec504e64-2eb9-4143-98d1-ab3085e5d939_SiteId">
    <vt:lpwstr>cb644580-6519-46f6-a00f-5bac4352068f</vt:lpwstr>
  </property>
  <property fmtid="{D5CDD505-2E9C-101B-9397-08002B2CF9AE}" pid="7" name="MSIP_Label_ec504e64-2eb9-4143-98d1-ab3085e5d939_ActionId">
    <vt:lpwstr>97419860-857a-4bde-aba7-76e6a78a89f1</vt:lpwstr>
  </property>
  <property fmtid="{D5CDD505-2E9C-101B-9397-08002B2CF9AE}" pid="8" name="MSIP_Label_ec504e64-2eb9-4143-98d1-ab3085e5d939_ContentBits">
    <vt:lpwstr>0</vt:lpwstr>
  </property>
  <property fmtid="{D5CDD505-2E9C-101B-9397-08002B2CF9AE}" pid="9" name="MSIP_Label_ec504e64-2eb9-4143-98d1-ab3085e5d939_Tag">
    <vt:lpwstr>10, 3, 0, 1</vt:lpwstr>
  </property>
</Properties>
</file>